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9F326" w14:textId="47E79218" w:rsidR="00323E11" w:rsidRDefault="00044E38">
      <w:r>
        <w:rPr>
          <w:noProof/>
        </w:rPr>
        <w:drawing>
          <wp:inline distT="0" distB="0" distL="0" distR="0" wp14:anchorId="2CE29E04" wp14:editId="7B35555E">
            <wp:extent cx="3077210" cy="876300"/>
            <wp:effectExtent l="0" t="0" r="8890" b="0"/>
            <wp:docPr id="288390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7210" cy="876300"/>
                    </a:xfrm>
                    <a:prstGeom prst="rect">
                      <a:avLst/>
                    </a:prstGeom>
                    <a:noFill/>
                  </pic:spPr>
                </pic:pic>
              </a:graphicData>
            </a:graphic>
          </wp:inline>
        </w:drawing>
      </w:r>
    </w:p>
    <w:p w14:paraId="3190E1F9" w14:textId="6B794A0A" w:rsidR="00323E11" w:rsidRDefault="00323E11" w:rsidP="00323E11">
      <w:pPr>
        <w:pBdr>
          <w:bottom w:val="single" w:sz="12" w:space="1" w:color="auto"/>
        </w:pBdr>
        <w:jc w:val="center"/>
        <w:rPr>
          <w:b/>
          <w:bCs/>
          <w:sz w:val="32"/>
          <w:szCs w:val="32"/>
        </w:rPr>
      </w:pPr>
      <w:r w:rsidRPr="00323E11">
        <w:rPr>
          <w:b/>
          <w:bCs/>
          <w:sz w:val="32"/>
          <w:szCs w:val="32"/>
        </w:rPr>
        <w:t>Why Pre-Treatment is Needed for Wastewater Treatment</w:t>
      </w:r>
    </w:p>
    <w:p w14:paraId="031F10A5" w14:textId="77777777" w:rsidR="00323E11" w:rsidRPr="00323E11" w:rsidRDefault="00323E11" w:rsidP="00323E11">
      <w:pPr>
        <w:jc w:val="center"/>
        <w:rPr>
          <w:b/>
          <w:bCs/>
        </w:rPr>
      </w:pPr>
    </w:p>
    <w:p w14:paraId="1D2647EE" w14:textId="77777777" w:rsidR="00323E11" w:rsidRDefault="00323E11" w:rsidP="00323E11">
      <w:r>
        <w:t>Pretreatment is essential for wastewater treatment because it removes harmful pollutants before they reach municipal treatment plants. This process is crucial for protecting public health, the environment, and the efficiency of treatment facilities. Here are the key reasons for the necessity of pretreatment:</w:t>
      </w:r>
    </w:p>
    <w:p w14:paraId="4A28986B" w14:textId="1C9E6D94" w:rsidR="00323E11" w:rsidRDefault="00323E11" w:rsidP="00323E11">
      <w:r w:rsidRPr="00323E11">
        <w:rPr>
          <w:b/>
          <w:bCs/>
        </w:rPr>
        <w:t>Safeguards Public Health:</w:t>
      </w:r>
      <w:r>
        <w:t xml:space="preserve"> Pretreatment removes harmful pollutants like heavy metals, toxic chemicals, and high oil and grease content, ensuring that wastewater does not harm public health. </w:t>
      </w:r>
    </w:p>
    <w:p w14:paraId="567ABE9C" w14:textId="6765FE49" w:rsidR="00323E11" w:rsidRDefault="00323E11" w:rsidP="00323E11">
      <w:r w:rsidRPr="00323E11">
        <w:rPr>
          <w:b/>
          <w:bCs/>
        </w:rPr>
        <w:t>Environmental Protection</w:t>
      </w:r>
      <w:r>
        <w:t xml:space="preserve">: It protects aquatic ecosystems and biodiversity by preventing the introduction of harmful substances into water bodies. </w:t>
      </w:r>
    </w:p>
    <w:p w14:paraId="202B8083" w14:textId="7CCA97BF" w:rsidR="00323E11" w:rsidRDefault="00323E11" w:rsidP="00323E11">
      <w:r w:rsidRPr="00323E11">
        <w:rPr>
          <w:b/>
          <w:bCs/>
        </w:rPr>
        <w:t>Treatment Plant Efficiency:</w:t>
      </w:r>
      <w:r>
        <w:t xml:space="preserve"> Pretreatment minimizes the load on municipal treatment plants, allowing them to function more efficiently and effectively. </w:t>
      </w:r>
    </w:p>
    <w:p w14:paraId="24724390" w14:textId="5E5ECE0B" w:rsidR="00323E11" w:rsidRDefault="00323E11" w:rsidP="00323E11">
      <w:r w:rsidRPr="00323E11">
        <w:rPr>
          <w:b/>
          <w:bCs/>
        </w:rPr>
        <w:t>Regulatory Compliance:</w:t>
      </w:r>
      <w:r>
        <w:t xml:space="preserve"> It ensures compliance with environmental regulations, avoiding costly fines and penalties. </w:t>
      </w:r>
    </w:p>
    <w:p w14:paraId="3B6A9B6F" w14:textId="75557740" w:rsidR="00323E11" w:rsidRDefault="00323E11" w:rsidP="00323E11">
      <w:r w:rsidRPr="00323E11">
        <w:rPr>
          <w:b/>
          <w:bCs/>
        </w:rPr>
        <w:t xml:space="preserve">Resource Recovery: </w:t>
      </w:r>
      <w:r>
        <w:t xml:space="preserve">Some pretreatment processes can recover valuable materials like metals or water for reuse, reducing waste and costs. </w:t>
      </w:r>
    </w:p>
    <w:p w14:paraId="628EEBA7" w14:textId="03D9D702" w:rsidR="00323E11" w:rsidRPr="00323E11" w:rsidRDefault="00323E11" w:rsidP="00323E11">
      <w:r>
        <w:t>Pretreatment is a critical step in the wastewater treatment process, and its implementation is vital for the health and safety of the environment and the well-being of the public.</w:t>
      </w:r>
    </w:p>
    <w:sectPr w:rsidR="00323E11" w:rsidRPr="00323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11"/>
    <w:rsid w:val="00044E38"/>
    <w:rsid w:val="00323E11"/>
    <w:rsid w:val="00A151BD"/>
    <w:rsid w:val="00E72715"/>
    <w:rsid w:val="00E9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02C9D6"/>
  <w15:chartTrackingRefBased/>
  <w15:docId w15:val="{F1BE641F-4FC1-49C4-9D8E-4CDAA1D6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E11"/>
    <w:rPr>
      <w:rFonts w:eastAsiaTheme="majorEastAsia" w:cstheme="majorBidi"/>
      <w:color w:val="272727" w:themeColor="text1" w:themeTint="D8"/>
    </w:rPr>
  </w:style>
  <w:style w:type="paragraph" w:styleId="Title">
    <w:name w:val="Title"/>
    <w:basedOn w:val="Normal"/>
    <w:next w:val="Normal"/>
    <w:link w:val="TitleChar"/>
    <w:uiPriority w:val="10"/>
    <w:qFormat/>
    <w:rsid w:val="00323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E11"/>
    <w:pPr>
      <w:spacing w:before="160"/>
      <w:jc w:val="center"/>
    </w:pPr>
    <w:rPr>
      <w:i/>
      <w:iCs/>
      <w:color w:val="404040" w:themeColor="text1" w:themeTint="BF"/>
    </w:rPr>
  </w:style>
  <w:style w:type="character" w:customStyle="1" w:styleId="QuoteChar">
    <w:name w:val="Quote Char"/>
    <w:basedOn w:val="DefaultParagraphFont"/>
    <w:link w:val="Quote"/>
    <w:uiPriority w:val="29"/>
    <w:rsid w:val="00323E11"/>
    <w:rPr>
      <w:i/>
      <w:iCs/>
      <w:color w:val="404040" w:themeColor="text1" w:themeTint="BF"/>
    </w:rPr>
  </w:style>
  <w:style w:type="paragraph" w:styleId="ListParagraph">
    <w:name w:val="List Paragraph"/>
    <w:basedOn w:val="Normal"/>
    <w:uiPriority w:val="34"/>
    <w:qFormat/>
    <w:rsid w:val="00323E11"/>
    <w:pPr>
      <w:ind w:left="720"/>
      <w:contextualSpacing/>
    </w:pPr>
  </w:style>
  <w:style w:type="character" w:styleId="IntenseEmphasis">
    <w:name w:val="Intense Emphasis"/>
    <w:basedOn w:val="DefaultParagraphFont"/>
    <w:uiPriority w:val="21"/>
    <w:qFormat/>
    <w:rsid w:val="00323E11"/>
    <w:rPr>
      <w:i/>
      <w:iCs/>
      <w:color w:val="0F4761" w:themeColor="accent1" w:themeShade="BF"/>
    </w:rPr>
  </w:style>
  <w:style w:type="paragraph" w:styleId="IntenseQuote">
    <w:name w:val="Intense Quote"/>
    <w:basedOn w:val="Normal"/>
    <w:next w:val="Normal"/>
    <w:link w:val="IntenseQuoteChar"/>
    <w:uiPriority w:val="30"/>
    <w:qFormat/>
    <w:rsid w:val="00323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E11"/>
    <w:rPr>
      <w:i/>
      <w:iCs/>
      <w:color w:val="0F4761" w:themeColor="accent1" w:themeShade="BF"/>
    </w:rPr>
  </w:style>
  <w:style w:type="character" w:styleId="IntenseReference">
    <w:name w:val="Intense Reference"/>
    <w:basedOn w:val="DefaultParagraphFont"/>
    <w:uiPriority w:val="32"/>
    <w:qFormat/>
    <w:rsid w:val="00323E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Shores</dc:creator>
  <cp:keywords/>
  <dc:description/>
  <cp:lastModifiedBy>Katy Shores</cp:lastModifiedBy>
  <cp:revision>2</cp:revision>
  <dcterms:created xsi:type="dcterms:W3CDTF">2025-10-10T22:41:00Z</dcterms:created>
  <dcterms:modified xsi:type="dcterms:W3CDTF">2025-10-10T22:47:00Z</dcterms:modified>
</cp:coreProperties>
</file>